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29" w:rsidRPr="00983629" w:rsidRDefault="00983629" w:rsidP="00983629">
      <w:pPr>
        <w:widowControl/>
        <w:shd w:val="clear" w:color="auto" w:fill="F3F8FE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629">
        <w:rPr>
          <w:rFonts w:ascii="宋体" w:eastAsia="宋体" w:hAnsi="宋体" w:cs="宋体" w:hint="eastAsia"/>
          <w:color w:val="333333"/>
          <w:kern w:val="0"/>
          <w:szCs w:val="21"/>
        </w:rPr>
        <w:t>表1：19世纪初期文学(浪漫主义为主)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249"/>
      </w:tblGrid>
      <w:tr w:rsidR="00983629" w:rsidRPr="00983629" w:rsidTr="0098362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国家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代表人物及其成就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英国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简·奥斯丁，英国l8世纪小说(古典主义)和19世纪批判现实主义小说的桥梁，代表作《傲慢与偏见》《爱玛》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司各特，开创欧洲历史小说的先河，代表作《清教徒》《艾凡赫》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拜伦，英国19世纪初期浪漫主义诗人。代表作《东方叙事诗》《普罗米修斯》《青铜时代》《唐璜》等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雪莱，英国19世纪初期浪漫主义诗人。代表作《伊斯兰起义》、著名诗剧《解放了的普罗米修斯》和诗歌《西风颂》《致云雀》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法国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雨果，法国浪漫主义文学运动的领袖。代表作：剧作《克伦威尔》、历史小说《巴黎圣母院》、小说《悲惨世界》《海上劳工》《笑面人》《九三年》等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俄国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普希金，俄国浪漫主义文学主要代表和俄国现实主义文学的奠基人，被誉为“俄国文学之始祖”“伟大的俄国人民诗人”。代表作：《驿站长》、诗体小说《叶甫盖尼，奥涅金》、长篇小说《上尉的女儿》、叙事长诗《青铜骑士》</w:t>
            </w:r>
          </w:p>
        </w:tc>
      </w:tr>
    </w:tbl>
    <w:p w:rsidR="00983629" w:rsidRPr="00983629" w:rsidRDefault="00983629" w:rsidP="00983629">
      <w:pPr>
        <w:widowControl/>
        <w:shd w:val="clear" w:color="auto" w:fill="F3F8FE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83629">
        <w:rPr>
          <w:rFonts w:ascii="宋体" w:eastAsia="宋体" w:hAnsi="宋体" w:cs="宋体" w:hint="eastAsia"/>
          <w:color w:val="333333"/>
          <w:kern w:val="0"/>
          <w:szCs w:val="21"/>
        </w:rPr>
        <w:t>表2：19世纪中期文学(现实主义为主)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1366"/>
        <w:gridCol w:w="1366"/>
        <w:gridCol w:w="3284"/>
      </w:tblGrid>
      <w:tr w:rsidR="00983629" w:rsidRPr="00983629" w:rsidTr="0098362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国家</w:t>
            </w:r>
          </w:p>
        </w:tc>
        <w:tc>
          <w:tcPr>
            <w:tcW w:w="19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代表人物及其成就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法国</w:t>
            </w:r>
          </w:p>
        </w:tc>
        <w:tc>
          <w:tcPr>
            <w:tcW w:w="19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大仲马，法国浪漫主义作家。主要作品：剧本《亨利三世和他的宫廷生活)；小说&lt;三个火枪手》《基督山伯爵》《黑郁金香》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小仲马，法国著名作家，大仲马之子。代表作《茶花女》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司汤达，法国批判现实主义文学奠基人。以长篇小说闻名于世，长篇代表作《红与黑》《巴马修道院》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波德莱尔，法国著名象征主义诗人，代表作《恶之花》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巴尔扎克，法国批判现实主义文学的伟大代表。代表作《人间喜剧》，由90多部小说组成，是一部封建贵族的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没落衰亡史和一部资产阶级的罪恶发迹史，被称为法国社会的“百科全书”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福楼拜：法国批判现实主义作家，具有“客观而无动于衷”的理论和精雕细刻的艺术风格，代表作《情感教育》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《包法利夫人》等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英国</w:t>
            </w:r>
          </w:p>
        </w:tc>
        <w:tc>
          <w:tcPr>
            <w:tcW w:w="19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狄更斯，英国批判现实主义作家，代表作《雾都孤儿》《双城记》《大卫·科波菲尔》等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proofErr w:type="gramStart"/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勃</w:t>
            </w:r>
            <w:proofErr w:type="gramEnd"/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朗特三姐妹：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夏洛蒂·勃朗特，代表作《简·爱》</w:t>
            </w:r>
          </w:p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艾米莉·勃朗特，代表作《呼啸山庄》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安妮·勃朗特，代表作《艾格尼丝·格雷》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乔治·艾略特，代表作《弗洛斯河上的磨坊》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俄国</w:t>
            </w:r>
          </w:p>
        </w:tc>
        <w:tc>
          <w:tcPr>
            <w:tcW w:w="19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果戈理。俄国批判现实主义文学奠基人，其讽刺艺术风格被称为“含泪的笑”。代表作《死魂灵》《钦差大臣》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《狂人日记》《外套》等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屠格涅夫，俄国优秀现实主义作家。代表作《罗亭》《父与子》《前夜》《贵族之家》《猎人笔记》等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陀思妥耶夫斯基，代表作《穷人》《罪与罚》等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别林斯基，俄国文艺批评家，崇尚“自然主义”。代表作《论俄国中篇小说和果戈理先生的中篇小说》《艺术的概念》等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车尔尼雪夫斯基，俄国革命民主主义斗士，唯物主义美学家。代表作《艺术与现实的美学关系》、长篇小说《怎么办》等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莱蒙托夫，俄国作家，代表作长篇小说《当代英雄》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德国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海涅，德国著名抒情诗人。著有《青春的苦恼》《抒情插曲》《还乡集》《北海集》等组诗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格林兄弟，雅科布·格林和威廉，格林，是德国童话搜集家、语言文化研究者。他们搜集整理了《儿童与家庭童话集》，对l9世纪以来的世界儿童文学产生了深远的影响。其中包括《灰姑娘》《白雪公主》《小红帽》《青蛙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子》《大拇指》《玫瑰公主》等不朽名篇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华盛顿·欧文，有“美国文学之父”之称，代表作《见闻札记》《睡谷的传说》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斯托夫人，美国作家，代表作《汤姆叔叔的小屋》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惠特曼，美国杰出的民主主义诗人，代表作《草叶集》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丹麦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安徒生，丹麦童话家。代表作《卖火柴的小女孩》《夜莺》《园丁和主人》《皇帝的新装》《海的女儿》《丑小鸭》等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波兰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密茨凯维奇，波兰伟大的民族诗人，代表作《青春颂》《歌谣与传奇》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裴多菲，匈牙利杰出的革命诗人，代表作《爱国者之歌》《自由与爱情》等</w:t>
            </w:r>
          </w:p>
        </w:tc>
        <w:tc>
          <w:tcPr>
            <w:tcW w:w="0" w:type="auto"/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83629" w:rsidRPr="00983629" w:rsidRDefault="00983629" w:rsidP="00983629">
      <w:pPr>
        <w:widowControl/>
        <w:shd w:val="clear" w:color="auto" w:fill="F3F8FE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83629">
        <w:rPr>
          <w:rFonts w:ascii="宋体" w:eastAsia="宋体" w:hAnsi="宋体" w:cs="宋体" w:hint="eastAsia"/>
          <w:color w:val="333333"/>
          <w:kern w:val="0"/>
          <w:szCs w:val="21"/>
        </w:rPr>
        <w:t>表3：19世纪后期文学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7445"/>
      </w:tblGrid>
      <w:tr w:rsidR="00983629" w:rsidRPr="00983629" w:rsidTr="0098362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国家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代表人物及其成就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法国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莫泊桑，批判现实主义作家，被誉为“短篇小说之王”。代表作有《项链》《羊脂球》《我的叔叔于勒》《漂亮朋友》等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英国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狄更斯，英国作家。代表作有《匹克威克外传》《雾都孤儿》《双城记》《艰难时世》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挪威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易卜生，挪威剧作家，被认为是现代现实主义戏剧的创始人。代表作有《玩偶之家》等。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俄国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列夫·托尔斯泰，俄国作家、思想家，主要作品有长篇小说《战争与和平》《安娜·卡列尼娜》《复活》等</w:t>
            </w:r>
          </w:p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契诃夫，俄国作家，代表作有戏剧《万尼亚舅舅》《三姊妹》《樱桃园》；短篇小说《变色龙》《套中人》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美国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马克·吐温，美国现实主义作家。代表作有《哈克贝利·费恩历险记》《汤姆索亚历险记》《竞选州长》等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欧·亨利，美国短篇小说家，代表作品有短篇小说有《爱的牺牲》《警察与赞美诗》《带家具出租的房间》《麦琪的礼物》《最后一片藤时》等</w:t>
            </w:r>
          </w:p>
        </w:tc>
      </w:tr>
    </w:tbl>
    <w:p w:rsidR="00983629" w:rsidRPr="00983629" w:rsidRDefault="00983629" w:rsidP="00983629">
      <w:pPr>
        <w:widowControl/>
        <w:shd w:val="clear" w:color="auto" w:fill="F3F8FE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83629">
        <w:rPr>
          <w:rFonts w:ascii="宋体" w:eastAsia="宋体" w:hAnsi="宋体" w:cs="宋体" w:hint="eastAsia"/>
          <w:color w:val="333333"/>
          <w:kern w:val="0"/>
          <w:szCs w:val="21"/>
        </w:rPr>
        <w:t>表4：20世纪文学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961"/>
        <w:gridCol w:w="3523"/>
      </w:tblGrid>
      <w:tr w:rsidR="00983629" w:rsidRPr="00983629" w:rsidTr="00983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国家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代表人物及其成就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法国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罗曼，罗兰，法国思想家、文学家、批判现实主义作家。代表作是长篇小说《约翰·克利斯朵夫》，被高尔基称为“长篇叙事诗”，被誉为“20世纪最伟大的小说”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塞缪尔·贝克特，20世纪法国作家，代表作《马洛伊》三部曲、《等待戈多》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印度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泰戈尔，印度诗人、哲学家和印度民族主义者，被称为“诗圣”，代表作有《吉檀迦利》《飞鸟集》等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卡夫卡，欧洲著名的表现主义作家，主要作品有长篇小说《审判》《城堡》《美国》，短篇小说《变形记》《判决》《饥饿艺术家》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英国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艾略特，著名现代派诗人和文艺评论家，代表作为长诗《荒原》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美国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海明威，代表作有《太阳照常升起》《永别了，武器》《丧钟为谁而鸣》《乞力马扎罗的雪》《老人与海》等</w:t>
            </w:r>
          </w:p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约瑟夫，海勒，美国小说家，代表作《第二十二条军规》《出了毛病》等</w:t>
            </w:r>
          </w:p>
        </w:tc>
        <w:tc>
          <w:tcPr>
            <w:tcW w:w="19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海涅，德国著名抒情诗人。著有《青春的苦恼》《抒情插曲》《还乡集》《北海集》等组诗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格林兄弟，雅科布·格林和威廉·格林，是德国童话搜集家、语言文化研究者。他们搜集整理了《儿童与家庭童话集》，对19世纪以来的世界儿童文学产生了深远的影响。其中包括《灰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姑娘》《白雪公主》《小红帽》《青蛙王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子》《大拇指》《玫瑰公主》等不朽名篇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华盛顿·欧文，有“美国文学之父”之称，代表作《见闻札记》《睡谷的传说》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斯托夫人，美国作家，代表作《汤姆叔叔的小屋》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惠特曼，美国杰出的民主主义诗人，代表作《草叶集》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丹麦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安徒生，丹麦童话家。代表作《卖火柴的小女孩》《夜莺》《园丁和主人》《皇帝的新装》《海的女儿》《丑小鸭》等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波兰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密茨凯维奇，波兰伟大的民族诗人，代表作《青春颂》《歌谣与传奇》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裴多菲，匈牙利杰出的革命诗人，代表作《爱国者之歌》《自由与爱情》等</w:t>
            </w:r>
          </w:p>
        </w:tc>
      </w:tr>
    </w:tbl>
    <w:p w:rsidR="00983629" w:rsidRPr="00983629" w:rsidRDefault="00983629" w:rsidP="0098362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7042"/>
      </w:tblGrid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国家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代表人物及其成就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法国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莫泊桑，批判现实主义作家，被誉为“短篇小说之王”。代表作有《项链》《羊脂球》《我的叔叔于勒》《漂亮朋友》等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英国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狄更斯，英国作家。代表作有《匹克威克外传》《雾都孤儿》《双城记》《艰难时世》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挪威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易卜生，挪威剧作家，被认为是现代现实主义戏剧的创始人。代表作有《玩偶之家》等。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俄国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列夫，托尔斯泰，俄国作家、思想家，主要作品有长篇小说《战争与和平》《安娜·卡列尼娜》《复活》等</w:t>
            </w:r>
          </w:p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契诃夫，俄国作家，代表作有戏剧《万尼亚舅舅》《三姊妹》《樱桃园》；短篇小说《变色龙》《套中人》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美国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马克，吐温，美国现实主义作家。代表作有《哈克贝利·费恩历险记》《汤姆索亚历险记》《竞选州长》等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欧，亨利，美国短篇小说家，代表作品有短篇小说有《爱的牺牲》《警察与赞美诗》《带家具出租的房问》《麦琪的礼物》《最后一片藤叶》等</w:t>
            </w:r>
          </w:p>
        </w:tc>
      </w:tr>
    </w:tbl>
    <w:p w:rsidR="00983629" w:rsidRPr="00983629" w:rsidRDefault="00983629" w:rsidP="0098362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7042"/>
      </w:tblGrid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国家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代表人物及其成就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法国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罗曼，罗兰，法国思想家、文学家、批判现实主义作家。代表作是长篇小说《约翰·克利斯朵夫》，被高尔基称为“长篇叙事诗”，被誉为“20世纪最伟大的小说”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塞缪尔，贝克特，20世纪法国作家，代表作《马洛伊》三部曲、《等待戈多》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印度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泰戈尔，印度诗人、哲学家和印度民族主义者，被称为“诗圣”，代表作有《吉檀迦利》《飞鸟集》等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卡夫卡，欧洲著名的表现主义作家，主要作品有长篇小说《审判》《城堡》《美国》，短篇小说《变形记》《判决》《饥饿艺术家》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英国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艾略特，著名现代派诗人和文艺评论家，代表作为长诗《荒原》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美国</w:t>
            </w:r>
          </w:p>
        </w:tc>
        <w:tc>
          <w:tcPr>
            <w:tcW w:w="19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海明威，代表作有《太阳照常升起》《永别了，武器》《丧钟为谁而鸣》《乞力马扎罗的雪》《老人与海》等</w:t>
            </w:r>
          </w:p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约瑟夫，海勒，美国小说家，代表作《第二十二条军规》《出了毛病》等</w:t>
            </w:r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哥伦比亚</w:t>
            </w:r>
          </w:p>
        </w:tc>
        <w:tc>
          <w:tcPr>
            <w:tcW w:w="1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马尔克斯，小说家。代表作是《百年孤独》</w:t>
            </w:r>
            <w:proofErr w:type="gramStart"/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‘</w:t>
            </w:r>
            <w:proofErr w:type="gramEnd"/>
          </w:p>
        </w:tc>
      </w:tr>
      <w:tr w:rsidR="00983629" w:rsidRPr="00983629" w:rsidTr="00983629">
        <w:trPr>
          <w:tblCellSpacing w:w="0" w:type="dxa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苏联</w:t>
            </w:r>
          </w:p>
        </w:tc>
        <w:tc>
          <w:tcPr>
            <w:tcW w:w="1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983629" w:rsidRPr="00983629" w:rsidRDefault="00983629" w:rsidP="009836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高尔基，苏联无产阶级作家，代表作有长篇小说《母亲》，散文诗《海燕之歌》，“自传体三部曲”(《童年》《在人间》《我的大学》)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肖洛霍夫，20世纪苏联文学的杰出</w:t>
            </w:r>
            <w:bookmarkStart w:id="0" w:name="_GoBack"/>
            <w:bookmarkEnd w:id="0"/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代表，主要作品有《静静的顿河》《新垦地》(旧译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《被开垦的处女地》)《一个人的遭追》等</w:t>
            </w:r>
            <w:r w:rsidRPr="009836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奥斯特洛夫斯基，代表作品有《钢铁是怎样炼成的》</w:t>
            </w:r>
          </w:p>
        </w:tc>
      </w:tr>
    </w:tbl>
    <w:p w:rsidR="004F0A35" w:rsidRPr="00983629" w:rsidRDefault="00983629" w:rsidP="00983629">
      <w:pPr>
        <w:widowControl/>
        <w:shd w:val="clear" w:color="auto" w:fill="F3F8FE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8362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</w:t>
      </w:r>
    </w:p>
    <w:sectPr w:rsidR="004F0A35" w:rsidRPr="0098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29"/>
    <w:rsid w:val="004F0A35"/>
    <w:rsid w:val="009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78BF-8E40-4915-8344-C7FC8CE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2018-10-15T07:32:00Z</dcterms:created>
  <dcterms:modified xsi:type="dcterms:W3CDTF">2018-10-15T07:32:00Z</dcterms:modified>
</cp:coreProperties>
</file>