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14"/>
          <w:szCs w:val="14"/>
          <w:lang w:val="en-US"/>
        </w:rPr>
      </w:pPr>
      <w:r>
        <w:rPr>
          <w:rFonts w:ascii="黑体" w:hAnsi="宋体" w:eastAsia="黑体" w:cs="黑体"/>
          <w:b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绵阳市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各县市区招聘教师公告</w:t>
      </w:r>
      <w:bookmarkStart w:id="0" w:name="_GoBack"/>
      <w:bookmarkEnd w:id="0"/>
    </w:p>
    <w:tbl>
      <w:tblPr>
        <w:tblW w:w="113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09"/>
        <w:gridCol w:w="1753"/>
        <w:gridCol w:w="737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县市区公告链接</w:t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及职位表下载</w:t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报名条件、政策咨询电话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"http://www.myrsks.com.cn/newsDetail/6102.html"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市属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"http://static.e21cn.com/tools/file.ashx?id=89ddac89cba59cbca3d6ea0b4ac30ac1"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见职位表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"http://www.myrsks.com.cn/newsDetail/6103.html"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bdr w:val="none" w:color="auto" w:sz="0" w:space="0"/>
              </w:rPr>
              <w:t>涪城区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"http://static.e21cn.com/tools/file.ashx?id=7c2b217f5a55f8421ef1964ccd372f62"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bdr w:val="none" w:color="auto" w:sz="0" w:space="0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涪城区人社局干部股0816－2263419，涪城区教体局0816-2366753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"http://www.myrsks.com.cn/newsDetail/6104.html"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bdr w:val="none" w:color="auto" w:sz="0" w:space="0"/>
              </w:rPr>
              <w:t>游仙区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"http://static.e21cn.com/tools/file.ashx?id=c6adda629fea34fb5a78f0dfe76db610"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bdr w:val="none" w:color="auto" w:sz="0" w:space="0"/>
              </w:rPr>
              <w:t>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游仙区人社局0816-5037178，游仙区教体局0816-2292766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"http://www.myrsks.com.cn/newsDetail/6105.html"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bdr w:val="none" w:color="auto" w:sz="0" w:space="0"/>
              </w:rPr>
              <w:t>江油市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"http://static.e21cn.com/tools/file.ashx?id=47696f87e9ac336854cf535f1d133c34"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bdr w:val="none" w:color="auto" w:sz="0" w:space="0"/>
              </w:rPr>
              <w:t>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江油市人社局事管股0816-3227286，江油市教体局0816-3221246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"http://www.myrsks.com.cn/newsDetail/6106.html"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三台县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"http://static.e21cn.com/tools/file.ashx?id=b9c594a8423305377b890ac3ea012136"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三台县人社局事管理股0816—5332323，三台县教体局0816-5263317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"http://www.myrsks.com.cn/newsDetail/6107.html" \t "http://www.myrsks.com.cn/newsDetail/_blank"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平武县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"http://www.myrsks.com.cn/newsDetail/6107.html" \t "http://www.myrsks.com.cn/newsDetail/_blank"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平武县人社局0816—8825391，平武县教体局0816-8822101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"http://www.myrsks.com.cn/newsDetail/6108.html"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梓潼县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"http://static.e21cn.com/tools/file.ashx?id=1db0a4aed34d89ffd29d0d385fc2a226"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梓潼县人社局事业单位人事管理股0816－8221496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"http://www.myrsks.com.cn/newsDetail/6109.html" \t "http://www.myrsks.com.cn/newsDetail/_blank"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经开区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"http://static.e21cn.com/tools/file.ashx?id=c4b225fe84afbcd443c0d4accb4bdf37" \t "http://www.myrsks.com.cn/newsDetail/_blank"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bdr w:val="none" w:color="auto" w:sz="0" w:space="0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5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经开区党群工作部0816-8130022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5121A"/>
    <w:rsid w:val="087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2019-10-19T06:09:00Z</dcterms:created>
  <dc:creator>石果</dc:creator>
  <cp:lastModifiedBy>石果</cp:lastModifiedBy>
  <dcterms:modified xsi:type="dcterms:W3CDTF">2019-10-19T06:10:10Z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